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bookmarkStart w:id="0" w:name="_GoBack"/>
      <w:bookmarkEnd w:id="0"/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1D45E9D0" w14:textId="77777777" w:rsidR="008B3725" w:rsidRPr="008B3725" w:rsidRDefault="008B3725" w:rsidP="008B3725">
      <w:pPr>
        <w:spacing w:line="256" w:lineRule="auto"/>
        <w:ind w:right="51"/>
        <w:jc w:val="center"/>
        <w:rPr>
          <w:rFonts w:ascii="Arial Black" w:hAnsi="Arial Black" w:cs="Arial"/>
          <w:b/>
          <w:iCs/>
          <w:color w:val="000000"/>
          <w:sz w:val="28"/>
          <w:szCs w:val="28"/>
        </w:rPr>
      </w:pPr>
      <w:r w:rsidRPr="008B3725">
        <w:rPr>
          <w:rFonts w:ascii="Arial Black" w:hAnsi="Arial Black"/>
          <w:sz w:val="28"/>
          <w:szCs w:val="28"/>
        </w:rPr>
        <w:t>Dávkovač lineární + pumpa infuzní + dokovací stanice</w:t>
      </w:r>
    </w:p>
    <w:p w14:paraId="19747662" w14:textId="55724ECD" w:rsidR="003F0376" w:rsidRPr="00123791" w:rsidRDefault="003F0376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28"/>
          <w:szCs w:val="28"/>
        </w:rPr>
      </w:pPr>
      <w:r w:rsidRPr="00123791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19855516" w:rsidR="00AE1D1C" w:rsidRPr="004237FF" w:rsidRDefault="00E4269C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 xml:space="preserve">ELEKTRONICKOU </w:t>
      </w:r>
      <w:r w:rsidR="00414A50">
        <w:rPr>
          <w:rFonts w:ascii="Arial" w:hAnsi="Arial" w:cs="Arial"/>
          <w:b/>
        </w:rPr>
        <w:t xml:space="preserve">KOMUNIKACI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1F8DA927" w14:textId="77777777" w:rsidR="008B3725" w:rsidRPr="008B3725" w:rsidRDefault="008B3725" w:rsidP="008B3725">
      <w:pPr>
        <w:spacing w:line="256" w:lineRule="auto"/>
        <w:ind w:right="51"/>
        <w:jc w:val="center"/>
        <w:rPr>
          <w:rFonts w:ascii="Arial Black" w:hAnsi="Arial Black" w:cs="Arial"/>
          <w:b/>
          <w:iCs/>
          <w:color w:val="000000"/>
          <w:sz w:val="28"/>
          <w:szCs w:val="28"/>
        </w:rPr>
      </w:pPr>
      <w:r w:rsidRPr="008B3725">
        <w:rPr>
          <w:rFonts w:ascii="Arial Black" w:hAnsi="Arial Black"/>
          <w:sz w:val="28"/>
          <w:szCs w:val="28"/>
        </w:rPr>
        <w:t>Dávkovač lineární + pumpa infuzní + dokovací stanice</w:t>
      </w:r>
    </w:p>
    <w:p w14:paraId="3233AF5B" w14:textId="5918980A" w:rsidR="00A00686" w:rsidRPr="00123791" w:rsidRDefault="00A00686" w:rsidP="00A00686">
      <w:pPr>
        <w:jc w:val="center"/>
        <w:rPr>
          <w:rFonts w:ascii="Arial Black" w:hAnsi="Arial Black" w:cs="Calibri"/>
          <w:sz w:val="28"/>
          <w:szCs w:val="28"/>
        </w:rPr>
      </w:pPr>
    </w:p>
    <w:p w14:paraId="77213F43" w14:textId="1F4B3900" w:rsidR="00C9644A" w:rsidRPr="00810FC9" w:rsidRDefault="0026582A" w:rsidP="0026582A">
      <w:pPr>
        <w:spacing w:line="256" w:lineRule="auto"/>
        <w:ind w:right="51"/>
        <w:jc w:val="center"/>
        <w:rPr>
          <w:rFonts w:ascii="Arial Black" w:hAnsi="Arial Black"/>
          <w:b/>
          <w:sz w:val="28"/>
          <w:szCs w:val="28"/>
        </w:rPr>
      </w:pPr>
      <w:r w:rsidRPr="00810FC9">
        <w:rPr>
          <w:rFonts w:ascii="Arial Black" w:hAnsi="Arial Black"/>
          <w:b/>
          <w:sz w:val="28"/>
          <w:szCs w:val="28"/>
        </w:rPr>
        <w:t xml:space="preserve"> 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460E1A7C" w:rsidR="00C9644A" w:rsidRPr="004237FF" w:rsidRDefault="00C9644A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"/>
  </w:num>
  <w:num w:numId="3">
    <w:abstractNumId w:val="32"/>
  </w:num>
  <w:num w:numId="4">
    <w:abstractNumId w:val="2"/>
  </w:num>
  <w:num w:numId="5">
    <w:abstractNumId w:val="30"/>
  </w:num>
  <w:num w:numId="6">
    <w:abstractNumId w:val="6"/>
  </w:num>
  <w:num w:numId="7">
    <w:abstractNumId w:val="7"/>
  </w:num>
  <w:num w:numId="8">
    <w:abstractNumId w:val="12"/>
  </w:num>
  <w:num w:numId="9">
    <w:abstractNumId w:val="29"/>
  </w:num>
  <w:num w:numId="10">
    <w:abstractNumId w:val="9"/>
  </w:num>
  <w:num w:numId="11">
    <w:abstractNumId w:val="0"/>
  </w:num>
  <w:num w:numId="12">
    <w:abstractNumId w:val="27"/>
  </w:num>
  <w:num w:numId="13">
    <w:abstractNumId w:val="16"/>
  </w:num>
  <w:num w:numId="14">
    <w:abstractNumId w:val="10"/>
  </w:num>
  <w:num w:numId="15">
    <w:abstractNumId w:val="11"/>
  </w:num>
  <w:num w:numId="16">
    <w:abstractNumId w:val="5"/>
  </w:num>
  <w:num w:numId="17">
    <w:abstractNumId w:val="20"/>
  </w:num>
  <w:num w:numId="18">
    <w:abstractNumId w:val="19"/>
  </w:num>
  <w:num w:numId="19">
    <w:abstractNumId w:val="4"/>
  </w:num>
  <w:num w:numId="20">
    <w:abstractNumId w:val="31"/>
  </w:num>
  <w:num w:numId="21">
    <w:abstractNumId w:val="13"/>
  </w:num>
  <w:num w:numId="22">
    <w:abstractNumId w:val="22"/>
  </w:num>
  <w:num w:numId="23">
    <w:abstractNumId w:val="25"/>
  </w:num>
  <w:num w:numId="24">
    <w:abstractNumId w:val="18"/>
  </w:num>
  <w:num w:numId="25">
    <w:abstractNumId w:val="21"/>
  </w:num>
  <w:num w:numId="26">
    <w:abstractNumId w:val="3"/>
  </w:num>
  <w:num w:numId="27">
    <w:abstractNumId w:val="15"/>
  </w:num>
  <w:num w:numId="28">
    <w:abstractNumId w:val="26"/>
  </w:num>
  <w:num w:numId="29">
    <w:abstractNumId w:val="24"/>
  </w:num>
  <w:num w:numId="30">
    <w:abstractNumId w:val="17"/>
  </w:num>
  <w:num w:numId="31">
    <w:abstractNumId w:val="23"/>
  </w:num>
  <w:num w:numId="32">
    <w:abstractNumId w:val="8"/>
  </w:num>
  <w:num w:numId="3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791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0F98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14A50"/>
    <w:rsid w:val="004237FF"/>
    <w:rsid w:val="00445E9C"/>
    <w:rsid w:val="004540E7"/>
    <w:rsid w:val="00456560"/>
    <w:rsid w:val="00474984"/>
    <w:rsid w:val="004866BB"/>
    <w:rsid w:val="004900CA"/>
    <w:rsid w:val="004A0E25"/>
    <w:rsid w:val="004A11E7"/>
    <w:rsid w:val="004B10CB"/>
    <w:rsid w:val="004B6F42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65D2F"/>
    <w:rsid w:val="005760E6"/>
    <w:rsid w:val="00577979"/>
    <w:rsid w:val="00591DA0"/>
    <w:rsid w:val="00594D35"/>
    <w:rsid w:val="005A4910"/>
    <w:rsid w:val="005D2466"/>
    <w:rsid w:val="005D599F"/>
    <w:rsid w:val="005E4240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97CBF"/>
    <w:rsid w:val="006B3B09"/>
    <w:rsid w:val="006B4414"/>
    <w:rsid w:val="006B701C"/>
    <w:rsid w:val="006C39EE"/>
    <w:rsid w:val="006C7BED"/>
    <w:rsid w:val="006D538F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3725"/>
    <w:rsid w:val="008B65C8"/>
    <w:rsid w:val="008E2123"/>
    <w:rsid w:val="008E6522"/>
    <w:rsid w:val="008F294A"/>
    <w:rsid w:val="008F294E"/>
    <w:rsid w:val="008F3B00"/>
    <w:rsid w:val="009112B1"/>
    <w:rsid w:val="00937A45"/>
    <w:rsid w:val="009426E9"/>
    <w:rsid w:val="00981B13"/>
    <w:rsid w:val="009B2ACA"/>
    <w:rsid w:val="009B2B85"/>
    <w:rsid w:val="009D4F1B"/>
    <w:rsid w:val="009E5486"/>
    <w:rsid w:val="00A006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E4D34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413F2"/>
    <w:rsid w:val="00C5332C"/>
    <w:rsid w:val="00C61677"/>
    <w:rsid w:val="00C616A0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1BD4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FCBD2-952D-4976-BB12-2F7F41C2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16</TotalTime>
  <Pages>3</Pages>
  <Words>199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Trnková Monika, Bc.</cp:lastModifiedBy>
  <cp:revision>28</cp:revision>
  <cp:lastPrinted>2010-07-30T09:22:00Z</cp:lastPrinted>
  <dcterms:created xsi:type="dcterms:W3CDTF">2020-12-21T07:12:00Z</dcterms:created>
  <dcterms:modified xsi:type="dcterms:W3CDTF">2023-02-27T10:53:00Z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P9mQ6jHA/hp0nXHHEdnfm6fs0FdIaf5Ulw2ClPRuwWzkZVfomBe9Cq5SpDbMU3HzAAEtOYfRgnjgNaxJyJxrq8L1sXyrIY8uQ70MrLLcp/WsqOwg6SZh+I1bspQv9DbmqvXnTaaTNgjsGn6ATdPj8KAYvWTTsfj2JhmxVKWTfQllEGWINactEDXZb+t3Fw76</vt:lpwstr>
  </property>
</Properties>
</file>